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FF" w:rsidRPr="00D63FD4" w:rsidRDefault="009C62FF">
      <w:pPr>
        <w:rPr>
          <w:rFonts w:ascii="Garamond" w:hAnsi="Garamond"/>
          <w:color w:val="C00000"/>
          <w:sz w:val="40"/>
          <w:u w:val="single"/>
        </w:rPr>
      </w:pPr>
      <w:r w:rsidRPr="00D63FD4">
        <w:rPr>
          <w:rFonts w:ascii="Garamond" w:hAnsi="Garamond"/>
          <w:color w:val="C00000"/>
          <w:sz w:val="40"/>
          <w:u w:val="single"/>
        </w:rPr>
        <w:t>2013 Individual Tax Extensions</w:t>
      </w:r>
    </w:p>
    <w:p w:rsidR="009C62FF" w:rsidRPr="00D63FD4" w:rsidRDefault="009C62FF">
      <w:pPr>
        <w:rPr>
          <w:rFonts w:ascii="Garamond" w:hAnsi="Garamond"/>
          <w:b/>
        </w:rPr>
      </w:pPr>
      <w:r w:rsidRPr="00D63FD4">
        <w:rPr>
          <w:rFonts w:ascii="Garamond" w:hAnsi="Garamond"/>
          <w:b/>
        </w:rPr>
        <w:t>What is an extension?</w:t>
      </w:r>
    </w:p>
    <w:p w:rsidR="009C62FF" w:rsidRDefault="009C62FF" w:rsidP="00D22C2D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0954788">
        <w:rPr>
          <w:rFonts w:ascii="Garamond" w:hAnsi="Garamond"/>
        </w:rPr>
        <w:t xml:space="preserve">An extension is a </w:t>
      </w:r>
      <w:r>
        <w:rPr>
          <w:rFonts w:ascii="Garamond" w:hAnsi="Garamond"/>
        </w:rPr>
        <w:t xml:space="preserve">request of additional time to file a tax return with </w:t>
      </w:r>
      <w:r w:rsidRPr="00954788">
        <w:rPr>
          <w:rFonts w:ascii="Garamond" w:hAnsi="Garamond"/>
        </w:rPr>
        <w:t xml:space="preserve">the Internal Revenue Service. The deadline to file your 2013 return is </w:t>
      </w:r>
      <w:r w:rsidRPr="00954788">
        <w:rPr>
          <w:rStyle w:val="Strong"/>
          <w:rFonts w:ascii="Garamond" w:hAnsi="Garamond"/>
        </w:rPr>
        <w:t>April 15, 2014.</w:t>
      </w:r>
      <w:r w:rsidRPr="00954788">
        <w:rPr>
          <w:rFonts w:ascii="Garamond" w:hAnsi="Garamond"/>
        </w:rPr>
        <w:t xml:space="preserve"> The extension will extend the deadline by </w:t>
      </w:r>
      <w:r w:rsidRPr="00954788">
        <w:rPr>
          <w:rStyle w:val="Strong"/>
          <w:rFonts w:ascii="Garamond" w:hAnsi="Garamond"/>
        </w:rPr>
        <w:t>six months</w:t>
      </w:r>
      <w:r w:rsidRPr="00954788">
        <w:rPr>
          <w:rFonts w:ascii="Garamond" w:hAnsi="Garamond"/>
        </w:rPr>
        <w:t xml:space="preserve">. With extension, your deadline is </w:t>
      </w:r>
      <w:r w:rsidRPr="00954788">
        <w:rPr>
          <w:rStyle w:val="Strong"/>
          <w:rFonts w:ascii="Garamond" w:hAnsi="Garamond"/>
        </w:rPr>
        <w:t>October 15, 2014</w:t>
      </w:r>
      <w:r w:rsidRPr="00954788">
        <w:rPr>
          <w:rFonts w:ascii="Garamond" w:hAnsi="Garamond"/>
        </w:rPr>
        <w:t xml:space="preserve">. </w:t>
      </w:r>
    </w:p>
    <w:p w:rsidR="009C62FF" w:rsidRPr="00954788" w:rsidRDefault="009C62FF" w:rsidP="00D22C2D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0954788">
        <w:rPr>
          <w:rFonts w:ascii="Garamond" w:hAnsi="Garamond"/>
        </w:rPr>
        <w:t xml:space="preserve">Your risk of being audited will not increase because you are filling an extension. </w:t>
      </w:r>
    </w:p>
    <w:p w:rsidR="009C62FF" w:rsidRPr="00954788" w:rsidRDefault="009C62FF" w:rsidP="00D22C2D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Pr="00954788">
        <w:rPr>
          <w:rFonts w:ascii="Garamond" w:hAnsi="Garamond"/>
        </w:rPr>
        <w:t xml:space="preserve">n extension of time to file is not an extension of time to pay. </w:t>
      </w:r>
      <w:r>
        <w:rPr>
          <w:rFonts w:ascii="Garamond" w:hAnsi="Garamond"/>
        </w:rPr>
        <w:t>2013 t</w:t>
      </w:r>
      <w:r w:rsidRPr="00954788">
        <w:rPr>
          <w:rFonts w:ascii="Garamond" w:hAnsi="Garamond"/>
        </w:rPr>
        <w:t xml:space="preserve">ax </w:t>
      </w:r>
      <w:r>
        <w:rPr>
          <w:rFonts w:ascii="Garamond" w:hAnsi="Garamond"/>
        </w:rPr>
        <w:t xml:space="preserve">liabilities </w:t>
      </w:r>
      <w:r w:rsidRPr="00954788">
        <w:rPr>
          <w:rFonts w:ascii="Garamond" w:hAnsi="Garamond"/>
        </w:rPr>
        <w:t>are due by April 15, 2014. Payments of tax</w:t>
      </w:r>
      <w:r>
        <w:rPr>
          <w:rFonts w:ascii="Garamond" w:hAnsi="Garamond"/>
        </w:rPr>
        <w:t>es</w:t>
      </w:r>
      <w:r w:rsidRPr="00954788">
        <w:rPr>
          <w:rFonts w:ascii="Garamond" w:hAnsi="Garamond"/>
        </w:rPr>
        <w:t xml:space="preserve"> made after April 15th are subject to penalties and interest. </w:t>
      </w:r>
    </w:p>
    <w:p w:rsidR="009C62FF" w:rsidRDefault="009C62FF" w:rsidP="00954788">
      <w:pPr>
        <w:pStyle w:val="ListParagraph"/>
        <w:rPr>
          <w:rFonts w:ascii="Garamond" w:hAnsi="Garamond"/>
        </w:rPr>
      </w:pPr>
    </w:p>
    <w:p w:rsidR="009C62FF" w:rsidRDefault="009C62FF">
      <w:pPr>
        <w:rPr>
          <w:rFonts w:ascii="Garamond" w:hAnsi="Garamond"/>
          <w:b/>
        </w:rPr>
      </w:pPr>
      <w:r>
        <w:rPr>
          <w:rFonts w:ascii="Garamond" w:hAnsi="Garamond"/>
          <w:b/>
        </w:rPr>
        <w:t>What is our office procedure?</w:t>
      </w:r>
    </w:p>
    <w:p w:rsidR="009C62FF" w:rsidRDefault="009C62FF" w:rsidP="00954788">
      <w:pPr>
        <w:rPr>
          <w:rFonts w:ascii="Garamond" w:hAnsi="Garamond"/>
        </w:rPr>
      </w:pPr>
      <w:r w:rsidRPr="005631B4">
        <w:rPr>
          <w:rFonts w:ascii="Garamond" w:hAnsi="Garamond"/>
          <w:i/>
        </w:rPr>
        <w:t xml:space="preserve">If </w:t>
      </w:r>
      <w:r>
        <w:rPr>
          <w:rFonts w:ascii="Garamond" w:hAnsi="Garamond"/>
          <w:i/>
        </w:rPr>
        <w:t>no payment is due</w:t>
      </w:r>
      <w:r>
        <w:rPr>
          <w:rFonts w:ascii="Garamond" w:hAnsi="Garamond"/>
        </w:rPr>
        <w:t xml:space="preserve">, we will notify you that an extension has been filed on your behalf. </w:t>
      </w:r>
    </w:p>
    <w:p w:rsidR="009C62FF" w:rsidRDefault="009C62FF">
      <w:pPr>
        <w:rPr>
          <w:rFonts w:ascii="Garamond" w:hAnsi="Garamond"/>
        </w:rPr>
      </w:pPr>
      <w:r w:rsidRPr="005631B4">
        <w:rPr>
          <w:rFonts w:ascii="Garamond" w:hAnsi="Garamond"/>
          <w:i/>
        </w:rPr>
        <w:t>If a payment is due</w:t>
      </w:r>
      <w:r>
        <w:rPr>
          <w:rFonts w:ascii="Garamond" w:hAnsi="Garamond"/>
        </w:rPr>
        <w:t xml:space="preserve">, our staff will provide you with the necessary instructions. </w:t>
      </w:r>
    </w:p>
    <w:p w:rsidR="009C62FF" w:rsidRDefault="009C62FF">
      <w:pPr>
        <w:rPr>
          <w:rFonts w:ascii="Garamond" w:hAnsi="Garamond"/>
          <w:b/>
        </w:rPr>
      </w:pPr>
      <w:r w:rsidRPr="007C0975">
        <w:rPr>
          <w:rFonts w:ascii="Garamond" w:hAnsi="Garamond"/>
          <w:b/>
        </w:rPr>
        <w:t>What are your responsibilities?</w:t>
      </w:r>
    </w:p>
    <w:p w:rsidR="009C62FF" w:rsidRDefault="009C62FF" w:rsidP="00D22C2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order to prepare a more accurate extension we will need your 2013 tax information immediately. If no information is provided we will use the previous year’s tax information to prepare your extension. </w:t>
      </w:r>
    </w:p>
    <w:p w:rsidR="009C62FF" w:rsidRPr="00D22C2D" w:rsidRDefault="009C62FF">
      <w:pPr>
        <w:rPr>
          <w:rFonts w:ascii="Garamond" w:hAnsi="Garamond"/>
          <w:b/>
        </w:rPr>
      </w:pPr>
      <w:r>
        <w:rPr>
          <w:rFonts w:ascii="Garamond" w:hAnsi="Garamond"/>
          <w:b/>
        </w:rPr>
        <w:br/>
      </w:r>
      <w:r w:rsidRPr="00D22C2D">
        <w:rPr>
          <w:rFonts w:ascii="Garamond" w:hAnsi="Garamond"/>
          <w:b/>
        </w:rPr>
        <w:t>For mo</w:t>
      </w:r>
      <w:r w:rsidR="00487E04">
        <w:rPr>
          <w:rFonts w:ascii="Garamond" w:hAnsi="Garamond"/>
          <w:b/>
        </w:rPr>
        <w:t>re information on extensions and</w:t>
      </w:r>
      <w:r w:rsidRPr="00D22C2D">
        <w:rPr>
          <w:rFonts w:ascii="Garamond" w:hAnsi="Garamond"/>
          <w:b/>
        </w:rPr>
        <w:t xml:space="preserve"> making </w:t>
      </w:r>
      <w:r w:rsidR="00487E04" w:rsidRPr="00D22C2D">
        <w:rPr>
          <w:rFonts w:ascii="Garamond" w:hAnsi="Garamond"/>
          <w:b/>
        </w:rPr>
        <w:t>extension payments click</w:t>
      </w:r>
      <w:r w:rsidRPr="00D22C2D">
        <w:rPr>
          <w:rFonts w:ascii="Garamond" w:hAnsi="Garamond"/>
          <w:b/>
        </w:rPr>
        <w:t xml:space="preserve"> here.</w:t>
      </w:r>
    </w:p>
    <w:p w:rsidR="009C62FF" w:rsidRPr="007C0975" w:rsidRDefault="009C62FF">
      <w:pPr>
        <w:rPr>
          <w:rFonts w:ascii="Garamond" w:hAnsi="Garamond"/>
        </w:rPr>
      </w:pPr>
    </w:p>
    <w:p w:rsidR="009C62FF" w:rsidRPr="00D63FD4" w:rsidRDefault="009C62FF" w:rsidP="007C0975">
      <w:pPr>
        <w:rPr>
          <w:rFonts w:ascii="Garamond" w:hAnsi="Garamond"/>
        </w:rPr>
      </w:pPr>
      <w:bookmarkStart w:id="0" w:name="_GoBack"/>
      <w:bookmarkEnd w:id="0"/>
    </w:p>
    <w:sectPr w:rsidR="009C62FF" w:rsidRPr="00D63FD4" w:rsidSect="00D22C2D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0B59"/>
    <w:multiLevelType w:val="hybridMultilevel"/>
    <w:tmpl w:val="F46C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99"/>
    <w:rsid w:val="00264273"/>
    <w:rsid w:val="00460DD9"/>
    <w:rsid w:val="00487E04"/>
    <w:rsid w:val="005631B4"/>
    <w:rsid w:val="006505D0"/>
    <w:rsid w:val="007C0975"/>
    <w:rsid w:val="00954788"/>
    <w:rsid w:val="009C62FF"/>
    <w:rsid w:val="00AD134D"/>
    <w:rsid w:val="00B665AE"/>
    <w:rsid w:val="00BB5899"/>
    <w:rsid w:val="00D22C2D"/>
    <w:rsid w:val="00D63FD4"/>
    <w:rsid w:val="00D929F4"/>
    <w:rsid w:val="00DE490D"/>
    <w:rsid w:val="00FA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D9"/>
    <w:pPr>
      <w:spacing w:after="200" w:line="276" w:lineRule="auto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63FD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63F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C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097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7C0975"/>
    <w:pPr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C0975"/>
    <w:rPr>
      <w:rFonts w:ascii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954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D9"/>
    <w:pPr>
      <w:spacing w:after="200" w:line="276" w:lineRule="auto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63FD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63F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C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097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7C0975"/>
    <w:pPr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C0975"/>
    <w:rPr>
      <w:rFonts w:ascii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95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2014-03-26T04:33:00Z</cp:lastPrinted>
  <dcterms:created xsi:type="dcterms:W3CDTF">2014-03-27T00:36:00Z</dcterms:created>
  <dcterms:modified xsi:type="dcterms:W3CDTF">2014-03-27T00:36:00Z</dcterms:modified>
</cp:coreProperties>
</file>